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ED" w:rsidRDefault="005839AA">
      <w:pPr>
        <w:pStyle w:val="NormalnyWeb"/>
        <w:spacing w:before="0" w:after="120"/>
        <w:jc w:val="righ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Załącznik nr 5</w:t>
      </w:r>
    </w:p>
    <w:p w:rsidR="005175ED" w:rsidRDefault="004D336B">
      <w:r>
        <w:t xml:space="preserve">........................................................................... </w:t>
      </w:r>
    </w:p>
    <w:p w:rsidR="005175ED" w:rsidRDefault="004D336B">
      <w:pPr>
        <w:ind w:firstLine="708"/>
        <w:jc w:val="both"/>
        <w:rPr>
          <w:rFonts w:ascii="Times New Roman" w:hAnsi="Times New Roman"/>
        </w:rPr>
      </w:pPr>
      <w:r>
        <w:t>(</w:t>
      </w:r>
      <w:r>
        <w:rPr>
          <w:rFonts w:ascii="Times New Roman" w:hAnsi="Times New Roman"/>
        </w:rPr>
        <w:t>pieczęć adresowa Wykonawcy)</w:t>
      </w:r>
    </w:p>
    <w:p w:rsidR="005175ED" w:rsidRPr="00F903FF" w:rsidRDefault="004D336B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  <w:lang w:val="de-CH"/>
        </w:rPr>
      </w:pPr>
      <w:r w:rsidRPr="00F903FF">
        <w:rPr>
          <w:rFonts w:ascii="Times New Roman" w:hAnsi="Times New Roman" w:cs="Times New Roman"/>
          <w:b w:val="0"/>
          <w:bCs w:val="0"/>
          <w:sz w:val="22"/>
          <w:szCs w:val="22"/>
          <w:lang w:val="de-CH"/>
        </w:rPr>
        <w:t>NIP**): ....................................................</w:t>
      </w:r>
    </w:p>
    <w:p w:rsidR="005175ED" w:rsidRPr="00F903FF" w:rsidRDefault="004D336B">
      <w:pPr>
        <w:rPr>
          <w:rFonts w:ascii="Times New Roman" w:hAnsi="Times New Roman"/>
          <w:lang w:val="de-CH"/>
        </w:rPr>
      </w:pPr>
      <w:r w:rsidRPr="00F903FF">
        <w:rPr>
          <w:rFonts w:ascii="Times New Roman" w:hAnsi="Times New Roman"/>
          <w:lang w:val="de-CH"/>
        </w:rPr>
        <w:t xml:space="preserve">REGON**):............................................. </w:t>
      </w:r>
    </w:p>
    <w:p w:rsidR="005175ED" w:rsidRPr="00F903FF" w:rsidRDefault="004D336B">
      <w:pPr>
        <w:rPr>
          <w:rFonts w:ascii="Times New Roman" w:hAnsi="Times New Roman"/>
          <w:lang w:val="de-CH"/>
        </w:rPr>
      </w:pPr>
      <w:r w:rsidRPr="00F903FF">
        <w:rPr>
          <w:rFonts w:ascii="Times New Roman" w:hAnsi="Times New Roman"/>
          <w:lang w:val="de-CH"/>
        </w:rPr>
        <w:t xml:space="preserve">tel.**): ..................................................... </w:t>
      </w:r>
    </w:p>
    <w:p w:rsidR="005175ED" w:rsidRPr="00F903FF" w:rsidRDefault="004D336B">
      <w:pPr>
        <w:rPr>
          <w:rFonts w:ascii="Times New Roman" w:hAnsi="Times New Roman"/>
          <w:lang w:val="de-CH"/>
        </w:rPr>
      </w:pPr>
      <w:r w:rsidRPr="00F903FF">
        <w:rPr>
          <w:rFonts w:ascii="Times New Roman" w:hAnsi="Times New Roman"/>
          <w:lang w:val="de-CH"/>
        </w:rPr>
        <w:t xml:space="preserve">fax**): ..................................................... </w:t>
      </w:r>
      <w:bookmarkStart w:id="0" w:name="_GoBack"/>
      <w:bookmarkEnd w:id="0"/>
    </w:p>
    <w:p w:rsidR="005175ED" w:rsidRPr="00F903FF" w:rsidRDefault="004D336B">
      <w:pPr>
        <w:rPr>
          <w:lang w:val="de-CH"/>
        </w:rPr>
      </w:pPr>
      <w:proofErr w:type="spellStart"/>
      <w:r w:rsidRPr="00F903FF">
        <w:rPr>
          <w:rFonts w:ascii="Times New Roman" w:hAnsi="Times New Roman"/>
          <w:lang w:val="de-CH"/>
        </w:rPr>
        <w:t>adres</w:t>
      </w:r>
      <w:proofErr w:type="spellEnd"/>
      <w:r w:rsidRPr="00F903FF">
        <w:rPr>
          <w:rFonts w:ascii="Times New Roman" w:hAnsi="Times New Roman"/>
          <w:lang w:val="de-CH"/>
        </w:rPr>
        <w:t xml:space="preserve"> e – mail**): ....................................</w:t>
      </w:r>
    </w:p>
    <w:p w:rsidR="005175ED" w:rsidRDefault="004D336B" w:rsidP="000C7929">
      <w:pPr>
        <w:jc w:val="center"/>
      </w:pPr>
      <w:r>
        <w:rPr>
          <w:rFonts w:ascii="Times New Roman" w:hAnsi="Times New Roman"/>
          <w:sz w:val="28"/>
          <w:szCs w:val="28"/>
        </w:rPr>
        <w:t>FORMULARZ CENOWO - OFERTOWY</w:t>
      </w:r>
    </w:p>
    <w:p w:rsidR="005175ED" w:rsidRDefault="004D336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Zamawiający:</w:t>
      </w:r>
    </w:p>
    <w:p w:rsidR="005175ED" w:rsidRDefault="004D336B">
      <w:pPr>
        <w:pStyle w:val="WW-Tekstpodstawowy3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Stołeczny Ośrodek dla Osób Nietrzeźwych, 01-045 Warszawa ul. Kolska 2/4</w:t>
      </w:r>
    </w:p>
    <w:p w:rsidR="002E3F34" w:rsidRPr="002E3F34" w:rsidRDefault="002E3F34" w:rsidP="002E3F34">
      <w:pPr>
        <w:widowControl w:val="0"/>
        <w:shd w:val="clear" w:color="auto" w:fill="FFFFFF"/>
        <w:spacing w:before="120"/>
        <w:ind w:left="130"/>
        <w:jc w:val="center"/>
        <w:textAlignment w:val="baseline"/>
        <w:rPr>
          <w:rFonts w:ascii="Times New Roman" w:eastAsia="Lucida Sans Unicode" w:hAnsi="Times New Roman"/>
          <w:color w:val="auto"/>
          <w:spacing w:val="-8"/>
          <w:kern w:val="1"/>
          <w:lang w:eastAsia="ar-SA"/>
        </w:rPr>
      </w:pPr>
      <w:r w:rsidRPr="002E3F34">
        <w:rPr>
          <w:rFonts w:ascii="Times New Roman" w:eastAsia="Lucida Sans Unicode" w:hAnsi="Times New Roman"/>
          <w:color w:val="auto"/>
          <w:kern w:val="1"/>
          <w:lang w:eastAsia="ar-SA"/>
        </w:rPr>
        <w:t xml:space="preserve">W odpowiedzi na zapytanie ofertowe z dnia ……………………..  złożone w  postępowaniu </w:t>
      </w:r>
      <w:r w:rsidRPr="002E3F34">
        <w:rPr>
          <w:rFonts w:ascii="Times New Roman" w:eastAsia="Lucida Sans Unicode" w:hAnsi="Times New Roman"/>
          <w:bCs/>
          <w:color w:val="auto"/>
          <w:kern w:val="1"/>
          <w:lang w:eastAsia="ar-SA"/>
        </w:rPr>
        <w:t>o wartości szacunkowej nie przekraczającej kwot określonych</w:t>
      </w:r>
      <w:r w:rsidRPr="002E3F34">
        <w:rPr>
          <w:rFonts w:ascii="Times New Roman" w:eastAsia="Lucida Sans Unicode" w:hAnsi="Times New Roman"/>
          <w:color w:val="auto"/>
          <w:kern w:val="1"/>
          <w:lang w:eastAsia="ar-SA"/>
        </w:rPr>
        <w:t xml:space="preserve"> w oparciu o </w:t>
      </w:r>
      <w:r w:rsidRPr="002E3F34">
        <w:rPr>
          <w:rFonts w:ascii="Times New Roman" w:eastAsia="Lucida Sans Unicode" w:hAnsi="Times New Roman"/>
          <w:color w:val="auto"/>
          <w:spacing w:val="-8"/>
          <w:kern w:val="1"/>
          <w:lang w:eastAsia="ar-SA"/>
        </w:rPr>
        <w:t xml:space="preserve">art. 2 ust. 1 pkt 1 ustawy Prawo zamówień publicznych </w:t>
      </w:r>
    </w:p>
    <w:p w:rsidR="005175ED" w:rsidRPr="00DC743E" w:rsidRDefault="00DC743E" w:rsidP="000748DC">
      <w:pPr>
        <w:spacing w:before="80"/>
        <w:jc w:val="center"/>
        <w:rPr>
          <w:rFonts w:ascii="Times New Roman" w:eastAsia="Times New Roman" w:hAnsi="Times New Roman"/>
          <w:bCs/>
          <w:color w:val="auto"/>
          <w:kern w:val="3"/>
          <w:sz w:val="24"/>
          <w:szCs w:val="24"/>
          <w:lang w:eastAsia="pl-PL" w:bidi="hi-IN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„</w:t>
      </w:r>
      <w:r w:rsidRPr="00DC743E">
        <w:rPr>
          <w:rFonts w:ascii="Times New Roman" w:eastAsia="Times New Roman" w:hAnsi="Times New Roman"/>
          <w:bCs/>
          <w:color w:val="auto"/>
          <w:kern w:val="3"/>
          <w:sz w:val="24"/>
          <w:szCs w:val="24"/>
          <w:lang w:eastAsia="pl-PL" w:bidi="hi-IN"/>
        </w:rPr>
        <w:t>Usługi poligraficzne na potrzeby Stołecznego Ośrodka d</w:t>
      </w:r>
      <w:r w:rsidR="000C7929">
        <w:rPr>
          <w:rFonts w:ascii="Times New Roman" w:eastAsia="Times New Roman" w:hAnsi="Times New Roman"/>
          <w:bCs/>
          <w:color w:val="auto"/>
          <w:kern w:val="3"/>
          <w:sz w:val="24"/>
          <w:szCs w:val="24"/>
          <w:lang w:eastAsia="pl-PL" w:bidi="hi-IN"/>
        </w:rPr>
        <w:t>la Osób Nietrzeźwych</w:t>
      </w:r>
      <w:r w:rsidR="002E3F34">
        <w:rPr>
          <w:rFonts w:ascii="Times New Roman" w:eastAsia="Times New Roman" w:hAnsi="Times New Roman"/>
          <w:bCs/>
          <w:color w:val="auto"/>
          <w:kern w:val="3"/>
          <w:sz w:val="24"/>
          <w:szCs w:val="24"/>
          <w:lang w:eastAsia="pl-PL" w:bidi="hi-IN"/>
        </w:rPr>
        <w:t xml:space="preserve"> na 2025 r.</w:t>
      </w:r>
      <w:r w:rsidR="004D336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”</w:t>
      </w:r>
    </w:p>
    <w:p w:rsidR="005175ED" w:rsidRDefault="004D336B">
      <w:pPr>
        <w:pStyle w:val="Tretekst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Ja/My, niżej podpisany/i,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223171" w:rsidRPr="00112CA5" w:rsidRDefault="004D336B" w:rsidP="00112CA5">
      <w:pPr>
        <w:pStyle w:val="Tretekst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:rsidR="00C94431" w:rsidRPr="00C94431" w:rsidRDefault="00C94431">
      <w:pPr>
        <w:pStyle w:val="Tretekstu"/>
        <w:numPr>
          <w:ilvl w:val="0"/>
          <w:numId w:val="1"/>
        </w:numPr>
        <w:ind w:left="357" w:right="23"/>
        <w:jc w:val="both"/>
        <w:rPr>
          <w:rFonts w:ascii="Times New Roman" w:hAnsi="Times New Roman" w:cs="Times New Roman"/>
        </w:rPr>
      </w:pPr>
    </w:p>
    <w:p w:rsidR="005175ED" w:rsidRDefault="000C7929" w:rsidP="000C7929">
      <w:pPr>
        <w:pStyle w:val="Tretekstu"/>
        <w:numPr>
          <w:ilvl w:val="0"/>
          <w:numId w:val="1"/>
        </w:numPr>
        <w:ind w:left="-142" w:right="23" w:hanging="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1. </w:t>
      </w:r>
      <w:r w:rsidR="004D336B">
        <w:rPr>
          <w:rFonts w:ascii="Times New Roman" w:hAnsi="Times New Roman" w:cs="Times New Roman"/>
          <w:b w:val="0"/>
          <w:bCs w:val="0"/>
        </w:rPr>
        <w:t xml:space="preserve">Oferujemy wykonanie przedmiotu zamówienia za kwotę: </w:t>
      </w:r>
      <w:r w:rsidR="004D336B">
        <w:rPr>
          <w:rFonts w:ascii="Times New Roman" w:hAnsi="Times New Roman" w:cs="Times New Roman"/>
        </w:rPr>
        <w:t xml:space="preserve"> </w:t>
      </w:r>
    </w:p>
    <w:p w:rsidR="002431AD" w:rsidRDefault="002431AD" w:rsidP="002431AD">
      <w:pPr>
        <w:pStyle w:val="Tretekstu"/>
        <w:ind w:right="23"/>
        <w:jc w:val="both"/>
        <w:rPr>
          <w:rFonts w:ascii="Times New Roman" w:hAnsi="Times New Roman" w:cs="Times New Roman"/>
        </w:rPr>
      </w:pPr>
    </w:p>
    <w:p w:rsidR="002431AD" w:rsidRDefault="002431AD" w:rsidP="000F3AEF">
      <w:pPr>
        <w:pStyle w:val="Tretekstu"/>
        <w:ind w:left="-142" w:right="23"/>
        <w:jc w:val="both"/>
        <w:rPr>
          <w:rFonts w:ascii="Times New Roman" w:hAnsi="Times New Roman" w:cs="Times New Roman"/>
        </w:rPr>
      </w:pPr>
    </w:p>
    <w:tbl>
      <w:tblPr>
        <w:tblW w:w="1009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675"/>
        <w:gridCol w:w="1163"/>
        <w:gridCol w:w="1417"/>
        <w:gridCol w:w="993"/>
        <w:gridCol w:w="1275"/>
      </w:tblGrid>
      <w:tr w:rsidR="00536D0A" w:rsidRPr="00DC743E" w:rsidTr="00536D0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DC743E"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DC743E"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DC743E"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18"/>
                <w:szCs w:val="18"/>
                <w:lang w:eastAsia="zh-CN" w:bidi="hi-IN"/>
              </w:rPr>
            </w:pPr>
            <w:r w:rsidRPr="00DC743E">
              <w:rPr>
                <w:rFonts w:ascii="Times New Roman" w:eastAsia="Arial Unicode MS" w:hAnsi="Times New Roman"/>
                <w:b/>
                <w:color w:val="auto"/>
                <w:kern w:val="3"/>
                <w:sz w:val="18"/>
                <w:szCs w:val="18"/>
                <w:lang w:eastAsia="zh-CN" w:bidi="hi-IN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Księga ewidencyjna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–gramatura papieru 80g/m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 format A4, druk dwustronny w poziomie, 100 stron, klejona wzdłuż krótszej strony, 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60</w:t>
            </w:r>
            <w:r w:rsidR="00205B8C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B66E7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miękka laminowana okładka, okleina grzbietowa, druk czarny w poziomie,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Księga ewidencyjna osób </w:t>
            </w:r>
            <w:r w:rsidRPr="00873D53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nie przyjętych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- gramatura papieru 80g/m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 format A4, druk dwustronny w poziomie, 100 stron, klejona wzdłuż krótszej strony, 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021D1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5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miękka laminowana okładka, okleina grzbietowa, druk czarny w poziomie,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021D1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Książka raportów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– gramatura papieru 80g/m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format A4, druk dwustronny w pionie, 300 stron, numeracja stron - prawy dolny róg, klejona wzdłuż dłuższej strony, twarda okładka, kolor okładki - granatowy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6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Strony tytułowe książki raportów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2 strony, format A4, druk jednostronny w pionie, (bez numeru)</w:t>
            </w:r>
          </w:p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Karta depozytowa</w:t>
            </w:r>
            <w:r w:rsidRPr="00DC743E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bscript"/>
                <w:lang w:eastAsia="zh-CN" w:bidi="hi-IN"/>
              </w:rPr>
              <w:t>,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Pr="00F730CD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format </w:t>
            </w:r>
            <w:r w:rsidRPr="00DC743E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A4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druk dwustronny,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783B3B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24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Karta ewidencyjna</w:t>
            </w:r>
            <w:r w:rsidRPr="00DC743E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 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,papier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DC743E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A3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druk dwustronny formatu A4,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24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Karta stanu zdrowia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-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format </w:t>
            </w:r>
            <w:r w:rsidRPr="00DC743E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A4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druk dwustronny,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24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000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E54C0F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Raport z dyżuru pielęgniarsko – ratowniczego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-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format A4, druk dwustronny w pionie, 200 stron – numeracja stron prawy dolny róg, klejona wzdłuż dłuższej strony, twarda okładka, kolor okładki ciemno bordowy,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Strony tytułowe raportu z dyżuru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bez numeracji, format A4, druk jednostronny w pionie, kolor druku ciemno bordowy.</w:t>
            </w:r>
          </w:p>
          <w:p w:rsidR="00536D0A" w:rsidRPr="00E54C0F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Strona druga – bez numeracji, druk czarny,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A367E1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Rejestr Alkomatów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format A4, druk dwustronny w pionie, 200 stron – numeracja stron prawy dolny róg, klejona wzdłuż dłuższej strony, twarda okładka, kolor okładki ciemno zielony,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0 szt.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Strona tytułowa rejestru alkomatów 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bez numeracji, format A4, druk jednostronny w pionie, kolor druku ciemno zielony,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D74FB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Rejestr rozmów z osobami z zewnątrz</w:t>
            </w:r>
            <w:r w:rsidRPr="008D74FB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- gramatura papieru 80 g/m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format A4, druk dwustronny w poziomie, 200 stron, klejona wzdłuż dłuższej strony, twarda okładka, kolor okładki ciemno granatowy,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3E513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Strona tytułowa rejestru rozmów - gramatura papieru 80 g/m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format A4, druk jednostronny w poziomie, górny druk – koloru czarnego, środkowy i dolny – koloru ciemno granatowy,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536D0A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536D0A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Rejestr przyjęć pacjentów DIW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-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 xml:space="preserve"> gramatura papieru 80 g/m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2 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format A4, druk dwustronny w poziomie, 200 stron, klejona wzdłuż dłuższej strony, twarda okładka, kolor okładki ciemno granatowy,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7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DC743E" w:rsidTr="00536D0A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Strona tytułowa rejestru rozmów - gramatura papieru 80 g/m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4721DE">
              <w:rPr>
                <w:rFonts w:ascii="Times New Roman" w:eastAsia="Arial Unicode MS" w:hAnsi="Times New Roman"/>
                <w:kern w:val="3"/>
                <w:sz w:val="20"/>
                <w:szCs w:val="20"/>
                <w:lang w:eastAsia="zh-CN" w:bidi="hi-IN"/>
              </w:rPr>
              <w:t>, format A4, druk jednostronny w poziomie, górny druk – koloru czarnego, środkowy i dolny – koloru ciemno granatowy,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6D7779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BB66E7" w:rsidTr="00536D0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536D0A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E606A2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Książka badań lekarskich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 xml:space="preserve">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format A4, druk dwustronny w poziomie, 200 stron, klejona wzdłuż dłuższej strony, twarda okładka, kolor okładki czarny,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Pr="003E513A"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0 szt.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BB66E7" w:rsidTr="00536D0A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Pr="00DC743E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Strona tytułowa książki badań – gramatura papieru 80 g/m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  <w:t>, format A4, druk jednostronny w poziomie, kolor druku czarny,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textAlignment w:val="baseline"/>
              <w:rPr>
                <w:rFonts w:ascii="Times New Roman" w:eastAsia="Arial Unicode MS" w:hAnsi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36D0A" w:rsidRPr="00BB66E7" w:rsidTr="00536D0A"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  <w:p w:rsidR="00536D0A" w:rsidRPr="00BB66E7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BB66E7"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0A" w:rsidRDefault="00536D0A" w:rsidP="00877FE7">
            <w:pPr>
              <w:widowControl w:val="0"/>
              <w:tabs>
                <w:tab w:val="left" w:leader="underscore" w:pos="9835"/>
              </w:tabs>
              <w:autoSpaceDN w:val="0"/>
              <w:spacing w:before="60"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175ED" w:rsidRPr="002431AD" w:rsidRDefault="005175ED" w:rsidP="002431AD">
      <w:pPr>
        <w:pStyle w:val="Tretekstu"/>
        <w:numPr>
          <w:ilvl w:val="0"/>
          <w:numId w:val="1"/>
        </w:numPr>
        <w:ind w:left="-142" w:right="23" w:hanging="73"/>
        <w:jc w:val="both"/>
        <w:rPr>
          <w:rFonts w:ascii="Times New Roman" w:hAnsi="Times New Roman" w:cs="Times New Roman"/>
        </w:rPr>
      </w:pPr>
    </w:p>
    <w:p w:rsidR="00C94431" w:rsidRDefault="00C94431">
      <w:pPr>
        <w:pStyle w:val="Tretekstu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wartość zamówienia:</w:t>
      </w:r>
    </w:p>
    <w:p w:rsidR="005175ED" w:rsidRDefault="004D336B">
      <w:pPr>
        <w:pStyle w:val="Tretekstu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………………………….zł</w:t>
      </w:r>
    </w:p>
    <w:p w:rsidR="00697895" w:rsidRDefault="00697895">
      <w:pPr>
        <w:pStyle w:val="Tretekstu"/>
        <w:ind w:right="23"/>
        <w:jc w:val="both"/>
        <w:rPr>
          <w:rFonts w:ascii="Times New Roman" w:hAnsi="Times New Roman" w:cs="Times New Roman"/>
        </w:rPr>
      </w:pPr>
    </w:p>
    <w:p w:rsidR="005175ED" w:rsidRDefault="004D336B">
      <w:pPr>
        <w:pStyle w:val="Tretekstu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 …………………………………………………………………………………….</w:t>
      </w:r>
    </w:p>
    <w:p w:rsidR="005175ED" w:rsidRDefault="005175ED">
      <w:pPr>
        <w:pStyle w:val="Tretekstu"/>
        <w:ind w:right="23"/>
        <w:jc w:val="both"/>
        <w:rPr>
          <w:rFonts w:ascii="Times New Roman" w:hAnsi="Times New Roman" w:cs="Times New Roman"/>
        </w:rPr>
      </w:pPr>
    </w:p>
    <w:p w:rsidR="005175ED" w:rsidRDefault="004D336B">
      <w:pPr>
        <w:pStyle w:val="Tretekstu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………………………….zł</w:t>
      </w:r>
    </w:p>
    <w:p w:rsidR="005175ED" w:rsidRDefault="004D336B">
      <w:pPr>
        <w:pStyle w:val="Tretekstu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/słownie VAT/ …………………………………………………………………………………….</w:t>
      </w:r>
    </w:p>
    <w:p w:rsidR="005175ED" w:rsidRDefault="005175ED">
      <w:pPr>
        <w:pStyle w:val="Tretekstu"/>
        <w:ind w:right="23"/>
        <w:jc w:val="both"/>
        <w:rPr>
          <w:rFonts w:ascii="Times New Roman" w:hAnsi="Times New Roman" w:cs="Times New Roman"/>
        </w:rPr>
      </w:pPr>
    </w:p>
    <w:p w:rsidR="005175ED" w:rsidRDefault="004D336B">
      <w:pPr>
        <w:pStyle w:val="Tretekstu"/>
        <w:ind w:right="23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>Brutto: ……………………….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Cs w:val="0"/>
        </w:rPr>
        <w:t>zł</w:t>
      </w:r>
    </w:p>
    <w:p w:rsidR="005175ED" w:rsidRDefault="004D336B">
      <w:pPr>
        <w:pStyle w:val="Tretekstu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/</w:t>
      </w:r>
      <w:r>
        <w:rPr>
          <w:rFonts w:ascii="Times New Roman" w:hAnsi="Times New Roman" w:cs="Times New Roman"/>
          <w:bCs w:val="0"/>
        </w:rPr>
        <w:t>/słownie brutto</w:t>
      </w:r>
      <w:r>
        <w:rPr>
          <w:rFonts w:ascii="Times New Roman" w:hAnsi="Times New Roman" w:cs="Times New Roman"/>
          <w:b w:val="0"/>
          <w:bCs w:val="0"/>
        </w:rPr>
        <w:t>/…………………………………………………………………………………..</w:t>
      </w:r>
    </w:p>
    <w:p w:rsidR="005175ED" w:rsidRDefault="005175ED">
      <w:pPr>
        <w:pStyle w:val="Tretekstu"/>
        <w:tabs>
          <w:tab w:val="left" w:pos="426"/>
        </w:tabs>
        <w:ind w:left="57"/>
        <w:jc w:val="both"/>
      </w:pPr>
    </w:p>
    <w:p w:rsidR="00576E52" w:rsidRDefault="00576E52" w:rsidP="00576E52">
      <w:pPr>
        <w:pStyle w:val="Akapitzlist"/>
        <w:widowControl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</w:p>
    <w:p w:rsidR="00576E52" w:rsidRDefault="00576E52" w:rsidP="00576E52">
      <w:pPr>
        <w:pStyle w:val="Akapitzlist"/>
        <w:widowControl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</w:p>
    <w:p w:rsidR="00576E52" w:rsidRDefault="00576E52" w:rsidP="00576E52">
      <w:pPr>
        <w:pStyle w:val="Akapitzlist"/>
        <w:widowControl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>
        <w:rPr>
          <w:rFonts w:ascii="Times New Roman" w:eastAsia="Lucida Sans Unicode" w:hAnsi="Times New Roman"/>
          <w:kern w:val="1"/>
          <w:lang w:eastAsia="ar-SA"/>
        </w:rPr>
        <w:t xml:space="preserve">2. </w:t>
      </w:r>
      <w:r w:rsidRPr="00576E52">
        <w:rPr>
          <w:rFonts w:ascii="Times New Roman" w:eastAsia="Lucida Sans Unicode" w:hAnsi="Times New Roman"/>
          <w:kern w:val="1"/>
          <w:lang w:eastAsia="ar-SA"/>
        </w:rPr>
        <w:t>Przedmiot zamówienia wykonamy w terminie do .…………………………………</w:t>
      </w:r>
      <w:r>
        <w:rPr>
          <w:rFonts w:ascii="Times New Roman" w:eastAsia="Lucida Sans Unicode" w:hAnsi="Times New Roman"/>
          <w:kern w:val="1"/>
          <w:lang w:eastAsia="ar-SA"/>
        </w:rPr>
        <w:t>…….</w:t>
      </w:r>
    </w:p>
    <w:p w:rsidR="005175ED" w:rsidRPr="00576E52" w:rsidRDefault="00576E52" w:rsidP="00576E52">
      <w:pPr>
        <w:pStyle w:val="Akapitzlist"/>
        <w:widowControl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/>
          <w:kern w:val="1"/>
          <w:lang w:eastAsia="ar-SA"/>
        </w:rPr>
      </w:pPr>
      <w:r>
        <w:rPr>
          <w:rFonts w:ascii="Times New Roman" w:eastAsia="Lucida Sans Unicode" w:hAnsi="Times New Roman"/>
          <w:kern w:val="1"/>
          <w:lang w:eastAsia="ar-SA"/>
        </w:rPr>
        <w:t xml:space="preserve">3. </w:t>
      </w:r>
      <w:r w:rsidR="004D336B" w:rsidRPr="00576E52">
        <w:rPr>
          <w:rFonts w:ascii="Times New Roman" w:hAnsi="Times New Roman"/>
        </w:rPr>
        <w:t>Oświadczamy, iż uważamy się za związanych niniejszą ofertą przed okres 30 dni licząc</w:t>
      </w:r>
      <w:r w:rsidR="004D336B" w:rsidRPr="00576E52">
        <w:rPr>
          <w:rFonts w:ascii="Times New Roman" w:hAnsi="Times New Roman"/>
        </w:rPr>
        <w:br/>
        <w:t xml:space="preserve">od daty wyznaczonej na składanie ofert. </w:t>
      </w:r>
    </w:p>
    <w:p w:rsidR="000C7929" w:rsidRPr="00576E52" w:rsidRDefault="00576E52" w:rsidP="00576E52">
      <w:pPr>
        <w:pStyle w:val="Tretekstu"/>
        <w:ind w:left="720" w:hanging="29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4. O</w:t>
      </w:r>
      <w:r w:rsidR="004D336B">
        <w:rPr>
          <w:rFonts w:ascii="Times New Roman" w:hAnsi="Times New Roman" w:cs="Times New Roman"/>
          <w:b w:val="0"/>
          <w:bCs w:val="0"/>
        </w:rPr>
        <w:t>świadczamy, że zapoznaliśmy się z postanowieniami zawartymi w projekcie umowy</w:t>
      </w:r>
      <w:r w:rsidR="004D336B">
        <w:rPr>
          <w:rFonts w:ascii="Times New Roman" w:hAnsi="Times New Roman" w:cs="Times New Roman"/>
          <w:b w:val="0"/>
          <w:bCs w:val="0"/>
        </w:rPr>
        <w:br/>
        <w:t>i zobowiązujemy się, w przypadku wyboru naszej oferty jako najkorzystniejszej, do zawarcia umowy w miejscu i terminie wyznaczonym przez Zamawiającego.</w:t>
      </w:r>
      <w:r w:rsidR="000C7929">
        <w:rPr>
          <w:rFonts w:ascii="Times New Roman" w:hAnsi="Times New Roman" w:cs="Times New Roman"/>
          <w:b w:val="0"/>
          <w:bCs w:val="0"/>
        </w:rPr>
        <w:t xml:space="preserve"> </w:t>
      </w:r>
    </w:p>
    <w:p w:rsidR="000C7929" w:rsidRPr="000C7929" w:rsidRDefault="00576E52" w:rsidP="00576E52">
      <w:pPr>
        <w:ind w:left="720" w:hanging="29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5.  </w:t>
      </w:r>
      <w:r w:rsidR="000C7929" w:rsidRPr="000C792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których dane osobowe bezpośrednio lub pośrednio pozyskałem w celu ubiegania się o udzielenie zamówienia publicznego w niniejszym postępowaniu.</w:t>
      </w:r>
    </w:p>
    <w:p w:rsidR="000C7929" w:rsidRDefault="000C7929" w:rsidP="000C7929">
      <w:pPr>
        <w:pStyle w:val="Tretekstu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 w:val="0"/>
          <w:bCs w:val="0"/>
        </w:rPr>
      </w:pPr>
    </w:p>
    <w:p w:rsidR="005175ED" w:rsidRDefault="005175ED">
      <w:pPr>
        <w:pStyle w:val="Tretekstu"/>
        <w:jc w:val="both"/>
        <w:rPr>
          <w:rFonts w:ascii="Times New Roman" w:hAnsi="Times New Roman" w:cs="Times New Roman"/>
          <w:b w:val="0"/>
          <w:bCs w:val="0"/>
        </w:rPr>
      </w:pPr>
    </w:p>
    <w:p w:rsidR="005175ED" w:rsidRDefault="005175ED">
      <w:pPr>
        <w:pStyle w:val="Tretekstu"/>
        <w:jc w:val="both"/>
        <w:rPr>
          <w:rFonts w:ascii="Times New Roman" w:hAnsi="Times New Roman" w:cs="Times New Roman"/>
          <w:b w:val="0"/>
          <w:bCs w:val="0"/>
        </w:rPr>
      </w:pPr>
    </w:p>
    <w:p w:rsidR="005175ED" w:rsidRDefault="005175ED">
      <w:pPr>
        <w:pStyle w:val="Tretekstu"/>
        <w:jc w:val="both"/>
        <w:rPr>
          <w:rFonts w:ascii="Times New Roman" w:hAnsi="Times New Roman" w:cs="Times New Roman"/>
          <w:b w:val="0"/>
          <w:bCs w:val="0"/>
        </w:rPr>
      </w:pPr>
    </w:p>
    <w:p w:rsidR="005175ED" w:rsidRDefault="004D336B">
      <w:pPr>
        <w:spacing w:line="360" w:lineRule="auto"/>
        <w:ind w:left="5400" w:hanging="50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......................................................</w:t>
      </w:r>
      <w:r w:rsidR="000C7929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………………………………..</w:t>
      </w:r>
      <w:r w:rsidR="000C7929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5175ED" w:rsidRPr="000C7929" w:rsidRDefault="004D336B" w:rsidP="000C7929">
      <w:pPr>
        <w:spacing w:line="360" w:lineRule="auto"/>
        <w:ind w:left="5400" w:hanging="50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/  miejscowość i data /</w:t>
      </w:r>
      <w:r w:rsidR="000C7929">
        <w:rPr>
          <w:rFonts w:ascii="Times New Roman" w:hAnsi="Times New Roman"/>
          <w:i/>
          <w:color w:val="000000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>/Podpis i pieczęć osoby upoważnionej</w:t>
      </w:r>
      <w:r>
        <w:rPr>
          <w:rFonts w:ascii="Times New Roman" w:hAnsi="Times New Roman"/>
          <w:i/>
          <w:sz w:val="18"/>
          <w:szCs w:val="18"/>
        </w:rPr>
        <w:br/>
        <w:t>do podpisywania oferty/</w:t>
      </w:r>
    </w:p>
    <w:sectPr w:rsidR="005175ED" w:rsidRPr="000C792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50E"/>
    <w:multiLevelType w:val="hybridMultilevel"/>
    <w:tmpl w:val="9E887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2E3D"/>
    <w:multiLevelType w:val="multilevel"/>
    <w:tmpl w:val="1DC2E9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C4D44"/>
    <w:multiLevelType w:val="multilevel"/>
    <w:tmpl w:val="BCA0B5F2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D"/>
    <w:rsid w:val="00002809"/>
    <w:rsid w:val="0001451F"/>
    <w:rsid w:val="0001783E"/>
    <w:rsid w:val="00021D1E"/>
    <w:rsid w:val="000748DC"/>
    <w:rsid w:val="00076D93"/>
    <w:rsid w:val="000A2F37"/>
    <w:rsid w:val="000B1066"/>
    <w:rsid w:val="000B28EC"/>
    <w:rsid w:val="000B54D3"/>
    <w:rsid w:val="000C7929"/>
    <w:rsid w:val="000E1F96"/>
    <w:rsid w:val="000F3AEF"/>
    <w:rsid w:val="001123EF"/>
    <w:rsid w:val="00112CA5"/>
    <w:rsid w:val="0015019B"/>
    <w:rsid w:val="001E5325"/>
    <w:rsid w:val="0020419B"/>
    <w:rsid w:val="00205B8C"/>
    <w:rsid w:val="00223171"/>
    <w:rsid w:val="002431AD"/>
    <w:rsid w:val="00262131"/>
    <w:rsid w:val="002925A3"/>
    <w:rsid w:val="002A798E"/>
    <w:rsid w:val="002D0D02"/>
    <w:rsid w:val="002E3F34"/>
    <w:rsid w:val="00332963"/>
    <w:rsid w:val="00335955"/>
    <w:rsid w:val="0036556A"/>
    <w:rsid w:val="003A7D59"/>
    <w:rsid w:val="003E513A"/>
    <w:rsid w:val="00471509"/>
    <w:rsid w:val="00495A4A"/>
    <w:rsid w:val="004D15C7"/>
    <w:rsid w:val="004D336B"/>
    <w:rsid w:val="00512340"/>
    <w:rsid w:val="00514546"/>
    <w:rsid w:val="005175ED"/>
    <w:rsid w:val="005259A8"/>
    <w:rsid w:val="00536D0A"/>
    <w:rsid w:val="00573F3F"/>
    <w:rsid w:val="00576E52"/>
    <w:rsid w:val="005839AA"/>
    <w:rsid w:val="005A7D20"/>
    <w:rsid w:val="00626A21"/>
    <w:rsid w:val="00697895"/>
    <w:rsid w:val="006B5860"/>
    <w:rsid w:val="0075030A"/>
    <w:rsid w:val="00770C1E"/>
    <w:rsid w:val="007749B4"/>
    <w:rsid w:val="007E422A"/>
    <w:rsid w:val="007F2FF5"/>
    <w:rsid w:val="00826943"/>
    <w:rsid w:val="0085441A"/>
    <w:rsid w:val="00873D53"/>
    <w:rsid w:val="008901C4"/>
    <w:rsid w:val="008D74FB"/>
    <w:rsid w:val="00936603"/>
    <w:rsid w:val="00946253"/>
    <w:rsid w:val="009D5CC7"/>
    <w:rsid w:val="00A105F3"/>
    <w:rsid w:val="00A3676C"/>
    <w:rsid w:val="00A367E1"/>
    <w:rsid w:val="00A70092"/>
    <w:rsid w:val="00A92732"/>
    <w:rsid w:val="00BB66E7"/>
    <w:rsid w:val="00C23078"/>
    <w:rsid w:val="00C80352"/>
    <w:rsid w:val="00C94431"/>
    <w:rsid w:val="00D07F1D"/>
    <w:rsid w:val="00DA2D9D"/>
    <w:rsid w:val="00DC743E"/>
    <w:rsid w:val="00DD6004"/>
    <w:rsid w:val="00E519C1"/>
    <w:rsid w:val="00E54C0F"/>
    <w:rsid w:val="00E606A2"/>
    <w:rsid w:val="00E623B1"/>
    <w:rsid w:val="00E865FD"/>
    <w:rsid w:val="00E9794E"/>
    <w:rsid w:val="00F730CD"/>
    <w:rsid w:val="00F73E44"/>
    <w:rsid w:val="00F903FF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45957-D799-42D1-AB6A-21B2686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780"/>
    <w:pPr>
      <w:suppressAutoHyphens/>
      <w:spacing w:after="200" w:line="276" w:lineRule="auto"/>
    </w:pPr>
    <w:rPr>
      <w:rFonts w:eastAsia="Calibri" w:cs="Times New Roman"/>
      <w:color w:val="00000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1B5780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link w:val="Nagwek6Znak"/>
    <w:uiPriority w:val="99"/>
    <w:semiHidden/>
    <w:unhideWhenUsed/>
    <w:qFormat/>
    <w:rsid w:val="001B5780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rsid w:val="001B5780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link w:val="Nagwek6"/>
    <w:uiPriority w:val="99"/>
    <w:semiHidden/>
    <w:rsid w:val="001B5780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uiPriority w:val="99"/>
    <w:rsid w:val="001B5780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ListLabel1">
    <w:name w:val="ListLabel 1"/>
    <w:rPr>
      <w:rFonts w:cs="Times New Roman"/>
      <w:b w:val="0"/>
      <w:b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 w:val="0"/>
      <w:bCs w:val="0"/>
      <w:sz w:val="22"/>
      <w:szCs w:val="22"/>
    </w:rPr>
  </w:style>
  <w:style w:type="character" w:customStyle="1" w:styleId="ListLabel4">
    <w:name w:val="ListLabel 4"/>
    <w:rPr>
      <w:b w:val="0"/>
      <w:bCs w:val="0"/>
      <w:sz w:val="22"/>
      <w:szCs w:val="22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1B5780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rsid w:val="001B578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1B578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860"/>
    <w:rPr>
      <w:rFonts w:ascii="Segoe UI" w:eastAsia="Calibri" w:hAnsi="Segoe UI" w:cs="Segoe UI"/>
      <w:color w:val="00000A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C79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3F21-4B01-49C8-A2B8-74B30F9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isapinska</dc:creator>
  <cp:keywords/>
  <cp:lastModifiedBy>Dorota Podgórska</cp:lastModifiedBy>
  <cp:revision>15</cp:revision>
  <cp:lastPrinted>2020-09-30T09:54:00Z</cp:lastPrinted>
  <dcterms:created xsi:type="dcterms:W3CDTF">2025-05-30T06:57:00Z</dcterms:created>
  <dcterms:modified xsi:type="dcterms:W3CDTF">2025-06-06T11:21:00Z</dcterms:modified>
  <dc:language>pl-PL</dc:language>
</cp:coreProperties>
</file>